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1F" w:rsidRDefault="00D37799">
      <w:pPr>
        <w:jc w:val="center"/>
        <w:rPr>
          <w:sz w:val="36"/>
          <w:szCs w:val="36"/>
        </w:rPr>
      </w:pPr>
      <w:r>
        <w:rPr>
          <w:b/>
          <w:sz w:val="36"/>
          <w:szCs w:val="36"/>
        </w:rPr>
        <w:t>İLAN</w:t>
      </w:r>
    </w:p>
    <w:p w:rsidR="003E311F" w:rsidRDefault="00D37799">
      <w:pPr>
        <w:numPr>
          <w:ilvl w:val="0"/>
          <w:numId w:val="1"/>
        </w:numPr>
        <w:rPr>
          <w:sz w:val="22"/>
          <w:szCs w:val="22"/>
        </w:rPr>
      </w:pPr>
      <w:r>
        <w:rPr>
          <w:sz w:val="22"/>
          <w:szCs w:val="22"/>
        </w:rPr>
        <w:t>Aşağıda ismi, yeri, geçici teminatı yazılı okul kantini 08/09/1983 tarih ve 2886 sayılı Devlet İhale kanununun 51. Maddesinin 1. Fıkrasının ( g) bendine göre pazarlık usulü ile kiraya verilir.</w:t>
      </w:r>
    </w:p>
    <w:p w:rsidR="003E311F" w:rsidRDefault="00D37799">
      <w:pPr>
        <w:numPr>
          <w:ilvl w:val="0"/>
          <w:numId w:val="1"/>
        </w:numPr>
        <w:rPr>
          <w:sz w:val="22"/>
          <w:szCs w:val="22"/>
        </w:rPr>
      </w:pPr>
      <w:r>
        <w:rPr>
          <w:sz w:val="22"/>
          <w:szCs w:val="22"/>
        </w:rPr>
        <w:t>İhalenin yapılış şekli Şartnamede belirtilmiştir.</w:t>
      </w:r>
    </w:p>
    <w:p w:rsidR="003E311F" w:rsidRDefault="00D37799">
      <w:pPr>
        <w:numPr>
          <w:ilvl w:val="0"/>
          <w:numId w:val="1"/>
        </w:numPr>
        <w:rPr>
          <w:sz w:val="22"/>
          <w:szCs w:val="22"/>
        </w:rPr>
      </w:pPr>
      <w:r>
        <w:rPr>
          <w:sz w:val="22"/>
          <w:szCs w:val="22"/>
        </w:rPr>
        <w:t>İhale şartnamesi mesai saatleri içinde Okul Müdürlüğünde görülebilir.</w:t>
      </w:r>
    </w:p>
    <w:p w:rsidR="003E311F" w:rsidRDefault="00D37799">
      <w:pPr>
        <w:numPr>
          <w:ilvl w:val="0"/>
          <w:numId w:val="1"/>
        </w:numPr>
      </w:pPr>
      <w:r>
        <w:t xml:space="preserve">Daha önce Kantin ihalelerine katılmış olup, ihale üzerinde kalıp, sözleşme öncesi ve sonrası yükümlülüklerini yerine getirmemelerinden dolayı sözleşmeleri </w:t>
      </w:r>
      <w:proofErr w:type="spellStart"/>
      <w:r>
        <w:t>fesh</w:t>
      </w:r>
      <w:proofErr w:type="spellEnd"/>
      <w:r>
        <w:t xml:space="preserve"> edilenler ihaleye katılamazlar.</w:t>
      </w:r>
    </w:p>
    <w:p w:rsidR="003E311F" w:rsidRDefault="00D37799">
      <w:pPr>
        <w:numPr>
          <w:ilvl w:val="0"/>
          <w:numId w:val="1"/>
        </w:numPr>
        <w:rPr>
          <w:sz w:val="22"/>
          <w:szCs w:val="22"/>
        </w:rPr>
      </w:pPr>
      <w:r>
        <w:rPr>
          <w:sz w:val="22"/>
          <w:szCs w:val="22"/>
        </w:rPr>
        <w:t xml:space="preserve">İstenilen belgelerin aslı veya noter tasdikli olanlar verilecektir. Aslı idarece görülmüş ibaresi olanlar da kabul edilecektir. </w:t>
      </w:r>
    </w:p>
    <w:p w:rsidR="003E311F" w:rsidRDefault="00D37799">
      <w:pPr>
        <w:numPr>
          <w:ilvl w:val="0"/>
          <w:numId w:val="1"/>
        </w:numPr>
        <w:rPr>
          <w:sz w:val="22"/>
          <w:szCs w:val="22"/>
        </w:rPr>
      </w:pPr>
      <w:r>
        <w:rPr>
          <w:sz w:val="22"/>
          <w:szCs w:val="22"/>
        </w:rPr>
        <w:t xml:space="preserve">Yüklenicinin değişmesi durumunda; okul kantinine yapılan sabit tesis masrafları, kullanım süresi ve </w:t>
      </w:r>
      <w:proofErr w:type="gramStart"/>
      <w:r>
        <w:rPr>
          <w:sz w:val="22"/>
          <w:szCs w:val="22"/>
        </w:rPr>
        <w:t>amortisman</w:t>
      </w:r>
      <w:proofErr w:type="gramEnd"/>
      <w:r>
        <w:rPr>
          <w:sz w:val="22"/>
          <w:szCs w:val="22"/>
        </w:rPr>
        <w:t xml:space="preserve"> dikkate alınarak okul, birlik, varsa ilgili meslek odası temsilcisinin ve gerektiğinde bilirkişi katılımıyla oluşturulan komisyonca takdir edilen meblağ, eski yükleniciye yeni yüklenici tarafından ödenir.</w:t>
      </w:r>
    </w:p>
    <w:p w:rsidR="003E311F" w:rsidRDefault="00D37799">
      <w:pPr>
        <w:numPr>
          <w:ilvl w:val="0"/>
          <w:numId w:val="1"/>
        </w:numPr>
        <w:rPr>
          <w:sz w:val="22"/>
          <w:szCs w:val="22"/>
        </w:rPr>
      </w:pPr>
      <w:r>
        <w:rPr>
          <w:b/>
          <w:sz w:val="22"/>
          <w:szCs w:val="22"/>
        </w:rPr>
        <w:t>İhaleye sunulan bütün belgelerin bir örneği mutlaka iştirakçide bulunacak ve ihale bitiminde ihale komisyonuna teslim edilecektir.</w:t>
      </w:r>
    </w:p>
    <w:p w:rsidR="003E311F" w:rsidRDefault="00D37799">
      <w:pPr>
        <w:numPr>
          <w:ilvl w:val="0"/>
          <w:numId w:val="1"/>
        </w:numPr>
        <w:rPr>
          <w:sz w:val="22"/>
          <w:szCs w:val="22"/>
        </w:rPr>
      </w:pPr>
      <w:r>
        <w:t>2886 Sayılı Devlet İhale Kanunu ve diğer kanunlardaki hükümler gereğince geçici veya sürekli olarak kamu ihalelerine katılmaktan yasaklanmış olanlar bu süreler sona erinceye kadar ihaleye katılamaz. Bu durumda olup, ihale üzerinde kalan isteklinin bu durumun tespitinde teminatları gelir kaydedilecek ve sözleşmeleri feshedilecektir.</w:t>
      </w:r>
    </w:p>
    <w:p w:rsidR="003E311F" w:rsidRDefault="00DD7C79">
      <w:pPr>
        <w:numPr>
          <w:ilvl w:val="0"/>
          <w:numId w:val="1"/>
        </w:numPr>
        <w:rPr>
          <w:sz w:val="22"/>
          <w:szCs w:val="22"/>
        </w:rPr>
      </w:pPr>
      <w:r>
        <w:t xml:space="preserve">Şartname bedeli 150 </w:t>
      </w:r>
      <w:r w:rsidR="00D37799">
        <w:t>TL olup ilgili Okul Aile Birliği Başkanlığından temin edilir.</w:t>
      </w:r>
    </w:p>
    <w:p w:rsidR="003E311F" w:rsidRDefault="00D37799">
      <w:pPr>
        <w:ind w:left="360" w:hanging="360"/>
        <w:jc w:val="center"/>
        <w:rPr>
          <w:sz w:val="22"/>
          <w:szCs w:val="22"/>
          <w:u w:val="single"/>
        </w:rPr>
      </w:pPr>
      <w:r>
        <w:rPr>
          <w:b/>
          <w:i/>
          <w:sz w:val="22"/>
          <w:szCs w:val="22"/>
          <w:u w:val="single"/>
        </w:rPr>
        <w:t>İHALEYE KATILACAK OLANLARDAN İSTENİLEN BELGELER</w:t>
      </w:r>
    </w:p>
    <w:p w:rsidR="003E311F" w:rsidRDefault="00D37799">
      <w:pPr>
        <w:pBdr>
          <w:top w:val="nil"/>
          <w:left w:val="nil"/>
          <w:bottom w:val="nil"/>
          <w:right w:val="nil"/>
          <w:between w:val="nil"/>
        </w:pBdr>
        <w:ind w:left="38"/>
        <w:jc w:val="both"/>
        <w:rPr>
          <w:color w:val="000000"/>
          <w:sz w:val="22"/>
          <w:szCs w:val="22"/>
        </w:rPr>
      </w:pPr>
      <w:r>
        <w:rPr>
          <w:color w:val="000000"/>
          <w:sz w:val="22"/>
          <w:szCs w:val="22"/>
        </w:rPr>
        <w:t>1-Nüfus Cüzdanı ve arkalı önlü fotokopisi</w:t>
      </w:r>
    </w:p>
    <w:p w:rsidR="003E311F" w:rsidRDefault="00D37799">
      <w:pPr>
        <w:pBdr>
          <w:top w:val="nil"/>
          <w:left w:val="nil"/>
          <w:bottom w:val="nil"/>
          <w:right w:val="nil"/>
          <w:between w:val="nil"/>
        </w:pBdr>
        <w:ind w:left="38"/>
        <w:jc w:val="both"/>
        <w:rPr>
          <w:color w:val="000000"/>
          <w:sz w:val="22"/>
          <w:szCs w:val="22"/>
        </w:rPr>
      </w:pPr>
      <w:r>
        <w:rPr>
          <w:color w:val="000000"/>
          <w:sz w:val="22"/>
          <w:szCs w:val="22"/>
        </w:rPr>
        <w:t>2-İkametgâh İlmühaberi (aslı) son bir ay içerisinde alınmış olacaktır.</w:t>
      </w:r>
    </w:p>
    <w:p w:rsidR="003E311F" w:rsidRDefault="00D37799">
      <w:pPr>
        <w:pBdr>
          <w:top w:val="nil"/>
          <w:left w:val="nil"/>
          <w:bottom w:val="nil"/>
          <w:right w:val="nil"/>
          <w:between w:val="nil"/>
        </w:pBdr>
        <w:ind w:left="38"/>
        <w:jc w:val="both"/>
        <w:rPr>
          <w:color w:val="000000"/>
          <w:sz w:val="22"/>
          <w:szCs w:val="22"/>
        </w:rPr>
      </w:pPr>
      <w:r>
        <w:rPr>
          <w:color w:val="000000"/>
          <w:sz w:val="22"/>
          <w:szCs w:val="22"/>
        </w:rPr>
        <w:t xml:space="preserve">3-Cumhuriyet Savcılığından sabıka kaydının olmadığına dair belgenin aslı (Taksirli suçlar ile tecil edilmiş hükümler hariç olmak üzere hapis veyahut affa uğramış olsalar bile devletin şahsiyetine karşı işlenen suçlarla, basit nitelikli zimmet, </w:t>
      </w:r>
      <w:proofErr w:type="gramStart"/>
      <w:r>
        <w:rPr>
          <w:color w:val="000000"/>
          <w:sz w:val="22"/>
          <w:szCs w:val="22"/>
        </w:rPr>
        <w:t>irtikap</w:t>
      </w:r>
      <w:proofErr w:type="gramEnd"/>
      <w:r>
        <w:rPr>
          <w:color w:val="000000"/>
          <w:sz w:val="22"/>
          <w:szCs w:val="22"/>
        </w:rPr>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3E311F" w:rsidRDefault="00D37799">
      <w:pPr>
        <w:pBdr>
          <w:top w:val="nil"/>
          <w:left w:val="nil"/>
          <w:bottom w:val="nil"/>
          <w:right w:val="nil"/>
          <w:between w:val="nil"/>
        </w:pBdr>
        <w:ind w:left="38"/>
        <w:jc w:val="both"/>
        <w:rPr>
          <w:color w:val="000000"/>
          <w:sz w:val="22"/>
          <w:szCs w:val="22"/>
        </w:rPr>
      </w:pPr>
      <w:r>
        <w:rPr>
          <w:color w:val="000000"/>
          <w:sz w:val="22"/>
          <w:szCs w:val="22"/>
        </w:rPr>
        <w:t>4-Herhangi bir sağlık kurum veya kuruluşundan son altı ay içerisinde alınmış olan sağlık raporu (Akciğer grafiği ekli)</w:t>
      </w:r>
    </w:p>
    <w:p w:rsidR="003E311F" w:rsidRDefault="00D37799">
      <w:pPr>
        <w:pBdr>
          <w:top w:val="nil"/>
          <w:left w:val="nil"/>
          <w:bottom w:val="nil"/>
          <w:right w:val="nil"/>
          <w:between w:val="nil"/>
        </w:pBdr>
        <w:ind w:left="38"/>
        <w:jc w:val="both"/>
        <w:rPr>
          <w:color w:val="000000"/>
          <w:sz w:val="20"/>
          <w:szCs w:val="20"/>
        </w:rPr>
      </w:pPr>
      <w:r>
        <w:rPr>
          <w:color w:val="000000"/>
          <w:sz w:val="20"/>
          <w:szCs w:val="20"/>
        </w:rPr>
        <w:t xml:space="preserve">5-Okul Aile Birliği Yönetmeliğinin 17. Maddesine göre yapılacak ihaleye katılımcılardan, öncelikle </w:t>
      </w:r>
      <w:r>
        <w:rPr>
          <w:b/>
          <w:color w:val="000000"/>
          <w:sz w:val="20"/>
          <w:szCs w:val="20"/>
        </w:rPr>
        <w:t xml:space="preserve">“Kantin İşletmeciliği Ustalık Belgesine veya 3308 sayılı Mesleki Eğitim kanununa göre </w:t>
      </w:r>
      <w:proofErr w:type="spellStart"/>
      <w:r>
        <w:rPr>
          <w:b/>
          <w:color w:val="000000"/>
          <w:sz w:val="20"/>
          <w:szCs w:val="20"/>
        </w:rPr>
        <w:t>kantincilik</w:t>
      </w:r>
      <w:proofErr w:type="spellEnd"/>
      <w:r>
        <w:rPr>
          <w:b/>
          <w:color w:val="000000"/>
          <w:sz w:val="20"/>
          <w:szCs w:val="20"/>
        </w:rPr>
        <w:t xml:space="preserve"> alanında verilmiş İş Yeri Açma Belgesine sahip olanlar kabul edilecektir. Ancak katılımcıların hiç birinde bu belgelerden en az biri yoksa kalfalık veya kurs bitirme belgelerinden en az birine sahip olma şartı aranacaktır.”</w:t>
      </w:r>
    </w:p>
    <w:p w:rsidR="003E311F" w:rsidRDefault="00D37799">
      <w:pPr>
        <w:pBdr>
          <w:top w:val="nil"/>
          <w:left w:val="nil"/>
          <w:bottom w:val="nil"/>
          <w:right w:val="nil"/>
          <w:between w:val="nil"/>
        </w:pBdr>
        <w:ind w:left="38"/>
        <w:jc w:val="both"/>
        <w:rPr>
          <w:color w:val="000000"/>
          <w:sz w:val="22"/>
          <w:szCs w:val="22"/>
        </w:rPr>
      </w:pPr>
      <w:r>
        <w:rPr>
          <w:rFonts w:ascii="Calibri" w:eastAsia="Calibri" w:hAnsi="Calibri" w:cs="Calibri"/>
          <w:color w:val="000000"/>
          <w:sz w:val="22"/>
          <w:szCs w:val="22"/>
        </w:rPr>
        <w:t>6-Okul Aile Birliği Yönetmeliğinin 20. Maddesinin 5. Fıkrası gereği, Kantin kiralama ihalelerine katılacak kişiler; ilgili esnaf odasından adına kayıtlı okul kantin işletmesi olmadığına ve ihalelerden yasaklama kararı bulunmadığına dair aldığı belge ( Aslı )</w:t>
      </w:r>
    </w:p>
    <w:p w:rsidR="003E311F" w:rsidRDefault="00D37799">
      <w:pPr>
        <w:pBdr>
          <w:top w:val="nil"/>
          <w:left w:val="nil"/>
          <w:bottom w:val="nil"/>
          <w:right w:val="nil"/>
          <w:between w:val="nil"/>
        </w:pBdr>
        <w:ind w:left="38"/>
        <w:jc w:val="both"/>
        <w:rPr>
          <w:color w:val="000000"/>
          <w:sz w:val="22"/>
          <w:szCs w:val="22"/>
        </w:rPr>
      </w:pPr>
      <w:r>
        <w:rPr>
          <w:color w:val="000000"/>
          <w:sz w:val="22"/>
          <w:szCs w:val="22"/>
        </w:rPr>
        <w:t>7-İhale Şartnamesi (İlgili Okul Müdürlüğünden imza karşılığında temin edilecektir.)</w:t>
      </w:r>
    </w:p>
    <w:p w:rsidR="00DD7C79" w:rsidRDefault="00D37799" w:rsidP="00DD7C79">
      <w:pPr>
        <w:jc w:val="both"/>
      </w:pPr>
      <w:r>
        <w:t xml:space="preserve">8- </w:t>
      </w:r>
      <w:r w:rsidR="00DD7C79" w:rsidRPr="00DD7C79">
        <w:t>- Çifteler Mal Müdürlüğüne kiralanacak okul kantininin ismi belirtilmek suretiyle Yıllık Muham</w:t>
      </w:r>
      <w:r w:rsidR="00515E8C">
        <w:t>men Bedelin (%) 3’nu kadar (178,5</w:t>
      </w:r>
      <w:r w:rsidR="00DD7C79" w:rsidRPr="00DD7C79">
        <w:t xml:space="preserve">TL) geçici teminatın yatırıldığına dair banka </w:t>
      </w:r>
      <w:proofErr w:type="gramStart"/>
      <w:r w:rsidR="00DD7C79" w:rsidRPr="00DD7C79">
        <w:t>dekontu</w:t>
      </w:r>
      <w:proofErr w:type="gramEnd"/>
      <w:r w:rsidR="00DD7C79" w:rsidRPr="00DD7C79">
        <w:t xml:space="preserve"> veya herhangi bir bankadan alınacak süresiz Teminat Mektubunun aslı (2886 Sayılı Devlet İhale Kanununun 26. Maddesinde belirtilen değerler teminat olarak kabul edilecektir.)</w:t>
      </w:r>
    </w:p>
    <w:p w:rsidR="003E311F" w:rsidRDefault="00D37799" w:rsidP="00DD7C79">
      <w:pPr>
        <w:jc w:val="both"/>
        <w:rPr>
          <w:sz w:val="20"/>
          <w:szCs w:val="20"/>
        </w:rPr>
      </w:pPr>
      <w:r>
        <w:rPr>
          <w:sz w:val="20"/>
          <w:szCs w:val="20"/>
        </w:rPr>
        <w:t xml:space="preserve">9-   İhale tarihinden önce son 1 ay içerisinde </w:t>
      </w:r>
      <w:r>
        <w:rPr>
          <w:b/>
          <w:sz w:val="20"/>
          <w:szCs w:val="20"/>
        </w:rPr>
        <w:t>SGK ve vergi borcu olmadığına</w:t>
      </w:r>
      <w:r>
        <w:rPr>
          <w:sz w:val="20"/>
          <w:szCs w:val="20"/>
        </w:rPr>
        <w:t xml:space="preserve"> dair alınmış belge </w:t>
      </w:r>
    </w:p>
    <w:p w:rsidR="003E311F" w:rsidRDefault="00D37799">
      <w:pPr>
        <w:pBdr>
          <w:top w:val="nil"/>
          <w:left w:val="nil"/>
          <w:bottom w:val="nil"/>
          <w:right w:val="nil"/>
          <w:between w:val="nil"/>
        </w:pBdr>
        <w:ind w:left="38"/>
        <w:jc w:val="both"/>
        <w:rPr>
          <w:rFonts w:ascii="Calibri" w:eastAsia="Calibri" w:hAnsi="Calibri" w:cs="Calibri"/>
          <w:color w:val="000000"/>
          <w:sz w:val="22"/>
          <w:szCs w:val="22"/>
        </w:rPr>
      </w:pPr>
      <w:r>
        <w:rPr>
          <w:rFonts w:ascii="Calibri" w:eastAsia="Calibri" w:hAnsi="Calibri" w:cs="Calibri"/>
          <w:color w:val="000000"/>
          <w:sz w:val="22"/>
          <w:szCs w:val="22"/>
        </w:rPr>
        <w:t xml:space="preserve">10-İstekli ihaleye </w:t>
      </w:r>
      <w:proofErr w:type="gramStart"/>
      <w:r>
        <w:rPr>
          <w:rFonts w:ascii="Calibri" w:eastAsia="Calibri" w:hAnsi="Calibri" w:cs="Calibri"/>
          <w:color w:val="000000"/>
          <w:sz w:val="22"/>
          <w:szCs w:val="22"/>
        </w:rPr>
        <w:t>vekalet</w:t>
      </w:r>
      <w:proofErr w:type="gramEnd"/>
      <w:r>
        <w:rPr>
          <w:rFonts w:ascii="Calibri" w:eastAsia="Calibri" w:hAnsi="Calibri" w:cs="Calibri"/>
          <w:color w:val="000000"/>
          <w:sz w:val="22"/>
          <w:szCs w:val="22"/>
        </w:rPr>
        <w:t xml:space="preserve"> ile iştirak ediyor ise Noter tasdikli vekaletname</w:t>
      </w:r>
    </w:p>
    <w:p w:rsidR="003E311F" w:rsidRDefault="00D37799">
      <w:pPr>
        <w:pBdr>
          <w:top w:val="nil"/>
          <w:left w:val="nil"/>
          <w:bottom w:val="nil"/>
          <w:right w:val="nil"/>
          <w:between w:val="nil"/>
        </w:pBdr>
        <w:ind w:left="38"/>
        <w:jc w:val="both"/>
        <w:rPr>
          <w:color w:val="000000"/>
          <w:sz w:val="22"/>
          <w:szCs w:val="22"/>
        </w:rPr>
      </w:pPr>
      <w:r>
        <w:rPr>
          <w:rFonts w:ascii="Calibri" w:eastAsia="Calibri" w:hAnsi="Calibri" w:cs="Calibri"/>
          <w:color w:val="000000"/>
          <w:sz w:val="22"/>
          <w:szCs w:val="22"/>
        </w:rPr>
        <w:t>11- Yer Görme Tutanağı (Okul Müdürlüğünden alınacak)</w:t>
      </w:r>
    </w:p>
    <w:p w:rsidR="003E311F" w:rsidRDefault="003E311F">
      <w:pPr>
        <w:ind w:left="360" w:firstLine="348"/>
        <w:jc w:val="center"/>
        <w:rPr>
          <w:sz w:val="16"/>
          <w:szCs w:val="16"/>
        </w:rPr>
      </w:pPr>
    </w:p>
    <w:tbl>
      <w:tblPr>
        <w:tblStyle w:val="a"/>
        <w:tblW w:w="9639" w:type="dxa"/>
        <w:tblInd w:w="-13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2267"/>
        <w:gridCol w:w="993"/>
        <w:gridCol w:w="1275"/>
        <w:gridCol w:w="1276"/>
        <w:gridCol w:w="1419"/>
        <w:gridCol w:w="1140"/>
        <w:gridCol w:w="1269"/>
      </w:tblGrid>
      <w:tr w:rsidR="003E311F">
        <w:trPr>
          <w:trHeight w:val="581"/>
        </w:trPr>
        <w:tc>
          <w:tcPr>
            <w:tcW w:w="2267" w:type="dxa"/>
            <w:tcBorders>
              <w:top w:val="single" w:sz="24" w:space="0" w:color="000000"/>
              <w:left w:val="single" w:sz="24" w:space="0" w:color="000000"/>
              <w:bottom w:val="single" w:sz="6" w:space="0" w:color="000000"/>
              <w:right w:val="single" w:sz="6" w:space="0" w:color="000000"/>
            </w:tcBorders>
            <w:shd w:val="clear" w:color="auto" w:fill="FFCC99"/>
            <w:vAlign w:val="center"/>
          </w:tcPr>
          <w:p w:rsidR="003E311F" w:rsidRDefault="00D37799">
            <w:pPr>
              <w:jc w:val="center"/>
              <w:rPr>
                <w:sz w:val="16"/>
                <w:szCs w:val="16"/>
              </w:rPr>
            </w:pPr>
            <w:r>
              <w:rPr>
                <w:b/>
                <w:sz w:val="16"/>
                <w:szCs w:val="16"/>
              </w:rPr>
              <w:t>İŞİN ADI</w:t>
            </w:r>
          </w:p>
        </w:tc>
        <w:tc>
          <w:tcPr>
            <w:tcW w:w="993" w:type="dxa"/>
            <w:tcBorders>
              <w:top w:val="single" w:sz="24" w:space="0" w:color="000000"/>
              <w:left w:val="single" w:sz="6" w:space="0" w:color="000000"/>
              <w:bottom w:val="single" w:sz="6" w:space="0" w:color="000000"/>
              <w:right w:val="single" w:sz="6" w:space="0" w:color="000000"/>
            </w:tcBorders>
            <w:shd w:val="clear" w:color="auto" w:fill="FFCC99"/>
            <w:vAlign w:val="center"/>
          </w:tcPr>
          <w:p w:rsidR="003E311F" w:rsidRDefault="00D37799">
            <w:pPr>
              <w:jc w:val="center"/>
              <w:rPr>
                <w:sz w:val="16"/>
                <w:szCs w:val="16"/>
              </w:rPr>
            </w:pPr>
            <w:r>
              <w:rPr>
                <w:b/>
                <w:sz w:val="16"/>
                <w:szCs w:val="16"/>
              </w:rPr>
              <w:t>ÖĞRENCİ SAYISI</w:t>
            </w:r>
          </w:p>
        </w:tc>
        <w:tc>
          <w:tcPr>
            <w:tcW w:w="1275" w:type="dxa"/>
            <w:tcBorders>
              <w:top w:val="single" w:sz="24" w:space="0" w:color="000000"/>
              <w:left w:val="single" w:sz="6" w:space="0" w:color="000000"/>
              <w:bottom w:val="single" w:sz="6" w:space="0" w:color="000000"/>
              <w:right w:val="single" w:sz="6" w:space="0" w:color="000000"/>
            </w:tcBorders>
            <w:shd w:val="clear" w:color="auto" w:fill="FFCC99"/>
            <w:vAlign w:val="center"/>
          </w:tcPr>
          <w:p w:rsidR="003E311F" w:rsidRDefault="00D37799">
            <w:pPr>
              <w:rPr>
                <w:sz w:val="16"/>
                <w:szCs w:val="16"/>
              </w:rPr>
            </w:pPr>
            <w:r>
              <w:rPr>
                <w:b/>
                <w:sz w:val="16"/>
                <w:szCs w:val="16"/>
              </w:rPr>
              <w:t>MUHAMMEN BEDELİ</w:t>
            </w:r>
          </w:p>
        </w:tc>
        <w:tc>
          <w:tcPr>
            <w:tcW w:w="1276" w:type="dxa"/>
            <w:tcBorders>
              <w:top w:val="single" w:sz="24" w:space="0" w:color="000000"/>
              <w:left w:val="single" w:sz="4" w:space="0" w:color="000000"/>
              <w:bottom w:val="single" w:sz="6" w:space="0" w:color="000000"/>
              <w:right w:val="single" w:sz="4" w:space="0" w:color="000000"/>
            </w:tcBorders>
            <w:shd w:val="clear" w:color="auto" w:fill="FFCC99"/>
            <w:vAlign w:val="center"/>
          </w:tcPr>
          <w:p w:rsidR="003E311F" w:rsidRDefault="00D37799">
            <w:pPr>
              <w:jc w:val="center"/>
              <w:rPr>
                <w:sz w:val="16"/>
                <w:szCs w:val="16"/>
              </w:rPr>
            </w:pPr>
            <w:r>
              <w:rPr>
                <w:b/>
                <w:sz w:val="16"/>
                <w:szCs w:val="16"/>
              </w:rPr>
              <w:t>GEÇİCİ TEMİNAT</w:t>
            </w:r>
          </w:p>
        </w:tc>
        <w:tc>
          <w:tcPr>
            <w:tcW w:w="1419" w:type="dxa"/>
            <w:tcBorders>
              <w:top w:val="single" w:sz="24" w:space="0" w:color="000000"/>
              <w:left w:val="single" w:sz="4" w:space="0" w:color="000000"/>
              <w:bottom w:val="single" w:sz="6" w:space="0" w:color="000000"/>
              <w:right w:val="single" w:sz="4" w:space="0" w:color="000000"/>
            </w:tcBorders>
            <w:shd w:val="clear" w:color="auto" w:fill="FFCC99"/>
            <w:vAlign w:val="center"/>
          </w:tcPr>
          <w:p w:rsidR="003E311F" w:rsidRDefault="00D37799">
            <w:pPr>
              <w:rPr>
                <w:sz w:val="16"/>
                <w:szCs w:val="16"/>
              </w:rPr>
            </w:pPr>
            <w:r>
              <w:rPr>
                <w:b/>
                <w:sz w:val="16"/>
                <w:szCs w:val="16"/>
              </w:rPr>
              <w:t>TÜM TESİS MASRAFLARI</w:t>
            </w:r>
          </w:p>
          <w:p w:rsidR="003E311F" w:rsidRDefault="003E311F">
            <w:pPr>
              <w:jc w:val="center"/>
              <w:rPr>
                <w:sz w:val="16"/>
                <w:szCs w:val="16"/>
              </w:rPr>
            </w:pPr>
          </w:p>
        </w:tc>
        <w:tc>
          <w:tcPr>
            <w:tcW w:w="2409" w:type="dxa"/>
            <w:gridSpan w:val="2"/>
            <w:tcBorders>
              <w:top w:val="single" w:sz="24" w:space="0" w:color="000000"/>
              <w:left w:val="single" w:sz="4" w:space="0" w:color="000000"/>
              <w:bottom w:val="single" w:sz="6" w:space="0" w:color="000000"/>
              <w:right w:val="single" w:sz="4" w:space="0" w:color="000000"/>
            </w:tcBorders>
            <w:shd w:val="clear" w:color="auto" w:fill="FFCC99"/>
            <w:vAlign w:val="center"/>
          </w:tcPr>
          <w:p w:rsidR="003E311F" w:rsidRDefault="00D37799">
            <w:pPr>
              <w:jc w:val="center"/>
              <w:rPr>
                <w:sz w:val="16"/>
                <w:szCs w:val="16"/>
              </w:rPr>
            </w:pPr>
            <w:r>
              <w:rPr>
                <w:b/>
                <w:sz w:val="16"/>
                <w:szCs w:val="16"/>
              </w:rPr>
              <w:t>İHALE TARİH VE SAATİ</w:t>
            </w:r>
          </w:p>
        </w:tc>
      </w:tr>
      <w:tr w:rsidR="003E311F">
        <w:trPr>
          <w:trHeight w:val="310"/>
        </w:trPr>
        <w:tc>
          <w:tcPr>
            <w:tcW w:w="2267" w:type="dxa"/>
            <w:tcBorders>
              <w:top w:val="single" w:sz="6" w:space="0" w:color="000000"/>
              <w:left w:val="single" w:sz="24" w:space="0" w:color="000000"/>
              <w:bottom w:val="single" w:sz="24" w:space="0" w:color="000000"/>
              <w:right w:val="single" w:sz="6" w:space="0" w:color="000000"/>
            </w:tcBorders>
            <w:shd w:val="clear" w:color="auto" w:fill="CCFFFF"/>
            <w:vAlign w:val="center"/>
          </w:tcPr>
          <w:p w:rsidR="003E311F" w:rsidRDefault="00DD7C79">
            <w:pPr>
              <w:rPr>
                <w:sz w:val="22"/>
                <w:szCs w:val="22"/>
              </w:rPr>
            </w:pPr>
            <w:r>
              <w:rPr>
                <w:sz w:val="22"/>
                <w:szCs w:val="22"/>
              </w:rPr>
              <w:t>Kantin İhalesi</w:t>
            </w:r>
          </w:p>
        </w:tc>
        <w:tc>
          <w:tcPr>
            <w:tcW w:w="993" w:type="dxa"/>
            <w:tcBorders>
              <w:top w:val="single" w:sz="6" w:space="0" w:color="000000"/>
              <w:left w:val="single" w:sz="6" w:space="0" w:color="000000"/>
              <w:bottom w:val="single" w:sz="24" w:space="0" w:color="000000"/>
              <w:right w:val="single" w:sz="6" w:space="0" w:color="000000"/>
            </w:tcBorders>
            <w:shd w:val="clear" w:color="auto" w:fill="CCFFFF"/>
            <w:vAlign w:val="center"/>
          </w:tcPr>
          <w:p w:rsidR="003E311F" w:rsidRDefault="00515E8C">
            <w:pPr>
              <w:rPr>
                <w:sz w:val="22"/>
                <w:szCs w:val="22"/>
              </w:rPr>
            </w:pPr>
            <w:r>
              <w:rPr>
                <w:sz w:val="22"/>
                <w:szCs w:val="22"/>
              </w:rPr>
              <w:t>234</w:t>
            </w:r>
          </w:p>
        </w:tc>
        <w:tc>
          <w:tcPr>
            <w:tcW w:w="1275" w:type="dxa"/>
            <w:tcBorders>
              <w:top w:val="single" w:sz="6" w:space="0" w:color="000000"/>
              <w:left w:val="single" w:sz="6" w:space="0" w:color="000000"/>
              <w:bottom w:val="single" w:sz="24" w:space="0" w:color="000000"/>
              <w:right w:val="single" w:sz="6" w:space="0" w:color="000000"/>
            </w:tcBorders>
            <w:shd w:val="clear" w:color="auto" w:fill="CCFFFF"/>
            <w:vAlign w:val="center"/>
          </w:tcPr>
          <w:p w:rsidR="003E311F" w:rsidRDefault="00DD7C79">
            <w:pPr>
              <w:rPr>
                <w:sz w:val="18"/>
                <w:szCs w:val="18"/>
              </w:rPr>
            </w:pPr>
            <w:r>
              <w:rPr>
                <w:sz w:val="18"/>
                <w:szCs w:val="18"/>
              </w:rPr>
              <w:t>700</w:t>
            </w:r>
          </w:p>
        </w:tc>
        <w:tc>
          <w:tcPr>
            <w:tcW w:w="1276" w:type="dxa"/>
            <w:tcBorders>
              <w:top w:val="single" w:sz="6" w:space="0" w:color="000000"/>
              <w:left w:val="single" w:sz="4" w:space="0" w:color="000000"/>
              <w:bottom w:val="single" w:sz="24" w:space="0" w:color="000000"/>
              <w:right w:val="single" w:sz="4" w:space="0" w:color="000000"/>
            </w:tcBorders>
            <w:shd w:val="clear" w:color="auto" w:fill="CCFFFF"/>
            <w:vAlign w:val="center"/>
          </w:tcPr>
          <w:p w:rsidR="003E311F" w:rsidRDefault="00515E8C">
            <w:pPr>
              <w:jc w:val="center"/>
              <w:rPr>
                <w:sz w:val="20"/>
                <w:szCs w:val="20"/>
              </w:rPr>
            </w:pPr>
            <w:r>
              <w:rPr>
                <w:sz w:val="20"/>
                <w:szCs w:val="20"/>
              </w:rPr>
              <w:t>178,5</w:t>
            </w:r>
            <w:bookmarkStart w:id="0" w:name="_GoBack"/>
            <w:bookmarkEnd w:id="0"/>
          </w:p>
        </w:tc>
        <w:tc>
          <w:tcPr>
            <w:tcW w:w="1419" w:type="dxa"/>
            <w:tcBorders>
              <w:top w:val="single" w:sz="6" w:space="0" w:color="000000"/>
              <w:left w:val="single" w:sz="4" w:space="0" w:color="000000"/>
              <w:bottom w:val="single" w:sz="24" w:space="0" w:color="000000"/>
              <w:right w:val="single" w:sz="6" w:space="0" w:color="000000"/>
            </w:tcBorders>
            <w:shd w:val="clear" w:color="auto" w:fill="CCFFFF"/>
          </w:tcPr>
          <w:p w:rsidR="003E311F" w:rsidRDefault="003E311F">
            <w:pPr>
              <w:rPr>
                <w:sz w:val="20"/>
                <w:szCs w:val="20"/>
              </w:rPr>
            </w:pPr>
          </w:p>
          <w:p w:rsidR="003E311F" w:rsidRDefault="00DD7C79">
            <w:pPr>
              <w:rPr>
                <w:sz w:val="20"/>
                <w:szCs w:val="20"/>
              </w:rPr>
            </w:pPr>
            <w:r>
              <w:rPr>
                <w:sz w:val="20"/>
                <w:szCs w:val="20"/>
              </w:rPr>
              <w:t>1769,61</w:t>
            </w:r>
          </w:p>
        </w:tc>
        <w:tc>
          <w:tcPr>
            <w:tcW w:w="1140" w:type="dxa"/>
            <w:tcBorders>
              <w:top w:val="single" w:sz="6" w:space="0" w:color="000000"/>
              <w:left w:val="single" w:sz="6" w:space="0" w:color="000000"/>
              <w:bottom w:val="single" w:sz="24" w:space="0" w:color="000000"/>
              <w:right w:val="single" w:sz="4" w:space="0" w:color="000000"/>
            </w:tcBorders>
            <w:shd w:val="clear" w:color="auto" w:fill="CCFFFF"/>
          </w:tcPr>
          <w:p w:rsidR="003E311F" w:rsidRDefault="003E311F">
            <w:pPr>
              <w:jc w:val="center"/>
              <w:rPr>
                <w:sz w:val="20"/>
                <w:szCs w:val="20"/>
              </w:rPr>
            </w:pPr>
          </w:p>
          <w:p w:rsidR="003E311F" w:rsidRDefault="00EE5631">
            <w:pPr>
              <w:jc w:val="center"/>
              <w:rPr>
                <w:sz w:val="20"/>
                <w:szCs w:val="20"/>
              </w:rPr>
            </w:pPr>
            <w:r>
              <w:rPr>
                <w:sz w:val="20"/>
                <w:szCs w:val="20"/>
              </w:rPr>
              <w:t>27</w:t>
            </w:r>
            <w:r w:rsidR="00DD7C79">
              <w:rPr>
                <w:sz w:val="20"/>
                <w:szCs w:val="20"/>
              </w:rPr>
              <w:t>/09/2021</w:t>
            </w:r>
          </w:p>
        </w:tc>
        <w:tc>
          <w:tcPr>
            <w:tcW w:w="1269" w:type="dxa"/>
            <w:tcBorders>
              <w:top w:val="single" w:sz="6" w:space="0" w:color="000000"/>
              <w:left w:val="single" w:sz="4" w:space="0" w:color="000000"/>
              <w:bottom w:val="single" w:sz="24" w:space="0" w:color="000000"/>
              <w:right w:val="single" w:sz="24" w:space="0" w:color="000000"/>
            </w:tcBorders>
            <w:shd w:val="clear" w:color="auto" w:fill="CCFFFF"/>
          </w:tcPr>
          <w:p w:rsidR="003E311F" w:rsidRDefault="003E311F">
            <w:pPr>
              <w:jc w:val="center"/>
              <w:rPr>
                <w:sz w:val="20"/>
                <w:szCs w:val="20"/>
              </w:rPr>
            </w:pPr>
          </w:p>
          <w:p w:rsidR="003E311F" w:rsidRDefault="00DD7C79">
            <w:pPr>
              <w:rPr>
                <w:sz w:val="20"/>
                <w:szCs w:val="20"/>
              </w:rPr>
            </w:pPr>
            <w:r>
              <w:rPr>
                <w:sz w:val="20"/>
                <w:szCs w:val="20"/>
              </w:rPr>
              <w:t>14:00</w:t>
            </w:r>
          </w:p>
          <w:p w:rsidR="003E311F" w:rsidRDefault="003E311F">
            <w:pPr>
              <w:jc w:val="center"/>
              <w:rPr>
                <w:sz w:val="20"/>
                <w:szCs w:val="20"/>
              </w:rPr>
            </w:pPr>
          </w:p>
          <w:p w:rsidR="003E311F" w:rsidRDefault="003E311F">
            <w:pPr>
              <w:jc w:val="center"/>
              <w:rPr>
                <w:sz w:val="20"/>
                <w:szCs w:val="20"/>
              </w:rPr>
            </w:pPr>
          </w:p>
        </w:tc>
      </w:tr>
    </w:tbl>
    <w:p w:rsidR="003E311F" w:rsidRDefault="00D37799">
      <w:pPr>
        <w:ind w:left="360"/>
        <w:jc w:val="both"/>
      </w:pPr>
      <w:proofErr w:type="gramStart"/>
      <w:r>
        <w:rPr>
          <w:b/>
          <w:i/>
        </w:rPr>
        <w:t>Not  1</w:t>
      </w:r>
      <w:proofErr w:type="gramEnd"/>
      <w:r>
        <w:rPr>
          <w:b/>
          <w:i/>
        </w:rPr>
        <w:t>)</w:t>
      </w:r>
      <w:r>
        <w:rPr>
          <w:i/>
        </w:rPr>
        <w:t xml:space="preserve"> Yukarıda istenilen belgelerin asılları verilecek. Birer adet fotokopi ise iştirakçide bulundurulacaktır. </w:t>
      </w:r>
    </w:p>
    <w:p w:rsidR="00DD7C79" w:rsidRPr="00DD7C79" w:rsidRDefault="00D37799" w:rsidP="00DD7C79">
      <w:pPr>
        <w:jc w:val="both"/>
        <w:rPr>
          <w:i/>
        </w:rPr>
      </w:pPr>
      <w:r>
        <w:rPr>
          <w:b/>
          <w:i/>
        </w:rPr>
        <w:t xml:space="preserve">        İHALENİN YAPILACAĞI ADRES:</w:t>
      </w:r>
      <w:r>
        <w:rPr>
          <w:i/>
        </w:rPr>
        <w:t xml:space="preserve"> </w:t>
      </w:r>
      <w:r w:rsidR="00DD7C79" w:rsidRPr="00DD7C79">
        <w:rPr>
          <w:i/>
        </w:rPr>
        <w:t xml:space="preserve">Sakarya Mahallesi Eğitim Sokak </w:t>
      </w:r>
      <w:proofErr w:type="gramStart"/>
      <w:r w:rsidR="00DD7C79" w:rsidRPr="00DD7C79">
        <w:rPr>
          <w:i/>
        </w:rPr>
        <w:t>No : 69</w:t>
      </w:r>
      <w:proofErr w:type="gramEnd"/>
      <w:r w:rsidR="00DD7C79" w:rsidRPr="00DD7C79">
        <w:rPr>
          <w:i/>
        </w:rPr>
        <w:t xml:space="preserve"> Çifteler / Eskişehir</w:t>
      </w:r>
    </w:p>
    <w:p w:rsidR="003E311F" w:rsidRDefault="003E311F">
      <w:pPr>
        <w:ind w:left="360"/>
        <w:jc w:val="both"/>
      </w:pPr>
    </w:p>
    <w:p w:rsidR="003E311F" w:rsidRDefault="00D37799">
      <w:pPr>
        <w:ind w:left="360"/>
        <w:jc w:val="both"/>
      </w:pPr>
      <w:r>
        <w:rPr>
          <w:b/>
          <w:i/>
        </w:rPr>
        <w:t xml:space="preserve">                                                                                                               </w:t>
      </w:r>
      <w:r>
        <w:t xml:space="preserve">İlçe Milli Eğitim Müdürü </w:t>
      </w:r>
    </w:p>
    <w:sectPr w:rsidR="003E311F">
      <w:pgSz w:w="11906" w:h="16838"/>
      <w:pgMar w:top="142" w:right="707" w:bottom="142"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F6152"/>
    <w:multiLevelType w:val="multilevel"/>
    <w:tmpl w:val="B8146CC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1F"/>
    <w:rsid w:val="003E311F"/>
    <w:rsid w:val="00515E8C"/>
    <w:rsid w:val="00731882"/>
    <w:rsid w:val="008323D5"/>
    <w:rsid w:val="00A26B99"/>
    <w:rsid w:val="00D37799"/>
    <w:rsid w:val="00DD7C79"/>
    <w:rsid w:val="00EE5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B4D69-749F-4C7D-AA52-F38FB4CD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26B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İlçe MEM</dc:creator>
  <cp:lastModifiedBy>PC10</cp:lastModifiedBy>
  <cp:revision>3</cp:revision>
  <cp:lastPrinted>2021-09-07T14:02:00Z</cp:lastPrinted>
  <dcterms:created xsi:type="dcterms:W3CDTF">2021-09-17T07:07:00Z</dcterms:created>
  <dcterms:modified xsi:type="dcterms:W3CDTF">2021-09-23T09:25:00Z</dcterms:modified>
</cp:coreProperties>
</file>